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1" w:rsidRDefault="00F36F5E">
      <w:r>
        <w:t>Tekstversie</w:t>
      </w:r>
      <w:r w:rsidR="00AF196F">
        <w:t xml:space="preserve"> infografic</w:t>
      </w:r>
    </w:p>
    <w:p w:rsidR="00F36F5E" w:rsidRDefault="00F36F5E" w:rsidP="00F36F5E">
      <w:pPr>
        <w:pStyle w:val="Geenafstand"/>
      </w:pPr>
    </w:p>
    <w:p w:rsidR="00F36F5E" w:rsidRPr="00F36F5E" w:rsidRDefault="00F36F5E" w:rsidP="00F36F5E">
      <w:pPr>
        <w:pStyle w:val="Geenafstand"/>
        <w:rPr>
          <w:b/>
        </w:rPr>
      </w:pPr>
      <w:r w:rsidRPr="00F36F5E">
        <w:rPr>
          <w:b/>
        </w:rPr>
        <w:t>Leusden energieneutraal 2040</w:t>
      </w:r>
    </w:p>
    <w:p w:rsidR="00F36F5E" w:rsidRDefault="00F36F5E" w:rsidP="00F36F5E">
      <w:pPr>
        <w:pStyle w:val="Geenafstand"/>
      </w:pPr>
    </w:p>
    <w:p w:rsidR="00F36F5E" w:rsidRPr="00AF196F" w:rsidRDefault="00F36F5E" w:rsidP="00F36F5E">
      <w:pPr>
        <w:pStyle w:val="Geenafstand"/>
        <w:rPr>
          <w:b/>
        </w:rPr>
      </w:pPr>
      <w:r w:rsidRPr="00AF196F">
        <w:rPr>
          <w:b/>
        </w:rPr>
        <w:t>Hoeveel energie verbruikt Leusden nu?</w:t>
      </w:r>
    </w:p>
    <w:p w:rsidR="00F36F5E" w:rsidRDefault="00F36F5E" w:rsidP="00F36F5E">
      <w:pPr>
        <w:pStyle w:val="Geenafstand"/>
        <w:numPr>
          <w:ilvl w:val="0"/>
          <w:numId w:val="1"/>
        </w:numPr>
      </w:pPr>
      <w:r>
        <w:t>Elektriciteit</w:t>
      </w:r>
      <w:r>
        <w:tab/>
        <w:t>18 procent</w:t>
      </w:r>
    </w:p>
    <w:p w:rsidR="00F36F5E" w:rsidRDefault="00F36F5E" w:rsidP="00F36F5E">
      <w:pPr>
        <w:pStyle w:val="Geenafstand"/>
        <w:numPr>
          <w:ilvl w:val="0"/>
          <w:numId w:val="1"/>
        </w:numPr>
      </w:pPr>
      <w:r>
        <w:t xml:space="preserve">Verwarming </w:t>
      </w:r>
      <w:r>
        <w:tab/>
        <w:t>42 procent</w:t>
      </w:r>
    </w:p>
    <w:p w:rsidR="00F36F5E" w:rsidRDefault="00F36F5E" w:rsidP="00F36F5E">
      <w:pPr>
        <w:pStyle w:val="Geenafstand"/>
        <w:numPr>
          <w:ilvl w:val="0"/>
          <w:numId w:val="1"/>
        </w:numPr>
      </w:pPr>
      <w:r>
        <w:t>Vervoer</w:t>
      </w:r>
      <w:r>
        <w:tab/>
        <w:t>40 procent</w:t>
      </w:r>
    </w:p>
    <w:p w:rsidR="00F36F5E" w:rsidRDefault="00F36F5E" w:rsidP="00F36F5E">
      <w:pPr>
        <w:pStyle w:val="Geenafstand"/>
      </w:pPr>
    </w:p>
    <w:p w:rsidR="00F36F5E" w:rsidRDefault="00F36F5E" w:rsidP="00F36F5E">
      <w:pPr>
        <w:pStyle w:val="Geenafstand"/>
      </w:pPr>
      <w:r>
        <w:t>Energieverbruik voor bijvoorbeeld het maken van voeding, kleding of voor vrije tijd is niet meegerekend.</w:t>
      </w:r>
    </w:p>
    <w:p w:rsidR="00F36F5E" w:rsidRDefault="00F36F5E" w:rsidP="00F36F5E">
      <w:pPr>
        <w:pStyle w:val="Geenafstand"/>
      </w:pPr>
    </w:p>
    <w:p w:rsidR="00F36F5E" w:rsidRPr="00AF196F" w:rsidRDefault="00F36F5E" w:rsidP="00F36F5E">
      <w:pPr>
        <w:pStyle w:val="Geenafstand"/>
        <w:rPr>
          <w:b/>
        </w:rPr>
      </w:pPr>
      <w:r w:rsidRPr="00AF196F">
        <w:rPr>
          <w:b/>
        </w:rPr>
        <w:t>Hoe wordt Leusden energieneutraal?</w:t>
      </w:r>
    </w:p>
    <w:p w:rsidR="00F36F5E" w:rsidRDefault="00176D9A" w:rsidP="00F36F5E">
      <w:pPr>
        <w:pStyle w:val="Geenafstand"/>
        <w:numPr>
          <w:ilvl w:val="0"/>
          <w:numId w:val="2"/>
        </w:numPr>
      </w:pPr>
      <w:r>
        <w:t>38 procent m</w:t>
      </w:r>
      <w:r w:rsidR="00F36F5E">
        <w:t>et energie besparen</w:t>
      </w:r>
      <w:r w:rsidR="00F36F5E">
        <w:tab/>
      </w:r>
      <w:r w:rsidR="00AF196F">
        <w:tab/>
      </w:r>
      <w:r w:rsidR="00AF196F">
        <w:tab/>
      </w:r>
    </w:p>
    <w:p w:rsidR="00F36F5E" w:rsidRDefault="00176D9A" w:rsidP="00F36F5E">
      <w:pPr>
        <w:pStyle w:val="Geenafstand"/>
        <w:numPr>
          <w:ilvl w:val="0"/>
          <w:numId w:val="2"/>
        </w:numPr>
      </w:pPr>
      <w:r>
        <w:t>6 procent m</w:t>
      </w:r>
      <w:r w:rsidR="00F36F5E">
        <w:t xml:space="preserve">et zonnepanelen op woningen </w:t>
      </w:r>
      <w:r w:rsidR="00F36F5E">
        <w:tab/>
      </w:r>
      <w:r>
        <w:tab/>
      </w:r>
    </w:p>
    <w:p w:rsidR="00F36F5E" w:rsidRDefault="00176D9A" w:rsidP="00F36F5E">
      <w:pPr>
        <w:pStyle w:val="Geenafstand"/>
        <w:numPr>
          <w:ilvl w:val="0"/>
          <w:numId w:val="2"/>
        </w:numPr>
      </w:pPr>
      <w:r>
        <w:t>6 procent m</w:t>
      </w:r>
      <w:r w:rsidR="00F36F5E">
        <w:t>et zonnepanele</w:t>
      </w:r>
      <w:r w:rsidR="002D124C">
        <w:t>n op/bij bedrijfsdaken</w:t>
      </w:r>
    </w:p>
    <w:p w:rsidR="002D124C" w:rsidRDefault="002D124C" w:rsidP="00F36F5E">
      <w:pPr>
        <w:pStyle w:val="Geenafstand"/>
        <w:numPr>
          <w:ilvl w:val="0"/>
          <w:numId w:val="2"/>
        </w:numPr>
      </w:pPr>
      <w:r>
        <w:t>In totaal zijn dat 130.000 zonnepanelen op de daken. Nu liggen er 45.000.</w:t>
      </w:r>
    </w:p>
    <w:p w:rsidR="00176D9A" w:rsidRDefault="00176D9A" w:rsidP="00176D9A">
      <w:pPr>
        <w:pStyle w:val="Geenafstand"/>
        <w:numPr>
          <w:ilvl w:val="0"/>
          <w:numId w:val="2"/>
        </w:numPr>
      </w:pPr>
      <w:r>
        <w:t>38 procent me</w:t>
      </w:r>
      <w:r w:rsidR="00F36F5E">
        <w:t>t zonnevelden, windmolens en i</w:t>
      </w:r>
      <w:r>
        <w:t>n de toekomst andere technieken</w:t>
      </w:r>
    </w:p>
    <w:p w:rsidR="00F36F5E" w:rsidRDefault="00176D9A" w:rsidP="00176D9A">
      <w:pPr>
        <w:pStyle w:val="Geenafstand"/>
        <w:numPr>
          <w:ilvl w:val="0"/>
          <w:numId w:val="2"/>
        </w:numPr>
      </w:pPr>
      <w:r>
        <w:t>38 procent zonnevelden en windmolens is bij</w:t>
      </w:r>
      <w:r w:rsidR="00F36F5E">
        <w:t xml:space="preserve">voorbeeld 100 hectare zonneveld en 8 </w:t>
      </w:r>
      <w:r>
        <w:t xml:space="preserve">grote </w:t>
      </w:r>
      <w:r w:rsidR="00F36F5E">
        <w:t>windmolens</w:t>
      </w:r>
    </w:p>
    <w:p w:rsidR="002D124C" w:rsidRDefault="002D124C" w:rsidP="002D124C">
      <w:pPr>
        <w:pStyle w:val="Geenafstand"/>
      </w:pPr>
    </w:p>
    <w:p w:rsidR="002D124C" w:rsidRDefault="002D124C" w:rsidP="002D124C">
      <w:pPr>
        <w:pStyle w:val="Geenafstand"/>
      </w:pPr>
      <w:r>
        <w:t>Juni 2021</w:t>
      </w:r>
      <w:bookmarkStart w:id="0" w:name="_GoBack"/>
      <w:bookmarkEnd w:id="0"/>
    </w:p>
    <w:p w:rsidR="00F36F5E" w:rsidRDefault="00F36F5E" w:rsidP="00F36F5E">
      <w:pPr>
        <w:pStyle w:val="Geenafstand"/>
        <w:ind w:left="720"/>
      </w:pPr>
    </w:p>
    <w:sectPr w:rsidR="00F3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4ACB"/>
    <w:multiLevelType w:val="hybridMultilevel"/>
    <w:tmpl w:val="084C9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B52"/>
    <w:multiLevelType w:val="hybridMultilevel"/>
    <w:tmpl w:val="5CB2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E"/>
    <w:rsid w:val="00097430"/>
    <w:rsid w:val="00176D9A"/>
    <w:rsid w:val="002D124C"/>
    <w:rsid w:val="004765E1"/>
    <w:rsid w:val="00AF196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654"/>
  <w15:chartTrackingRefBased/>
  <w15:docId w15:val="{4F209256-17C5-41CB-B19A-2A0A859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6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Barbara</dc:creator>
  <cp:keywords/>
  <dc:description/>
  <cp:lastModifiedBy>Pronk, Barbara</cp:lastModifiedBy>
  <cp:revision>3</cp:revision>
  <dcterms:created xsi:type="dcterms:W3CDTF">2021-05-31T10:07:00Z</dcterms:created>
  <dcterms:modified xsi:type="dcterms:W3CDTF">2021-06-08T11:56:00Z</dcterms:modified>
</cp:coreProperties>
</file>